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275C1" w14:textId="77777777" w:rsidR="00FC79D3" w:rsidRPr="00FC79D3" w:rsidRDefault="00FC79D3" w:rsidP="00FC79D3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val="ru-RU"/>
        </w:rPr>
      </w:pPr>
      <w:r w:rsidRPr="00FC79D3">
        <w:rPr>
          <w:rFonts w:ascii="Calibri" w:eastAsia="Times New Roman" w:hAnsi="Calibri" w:cs="Times New Roman"/>
          <w:noProof/>
          <w:lang w:val="ru-RU" w:eastAsia="ru-RU"/>
        </w:rPr>
        <w:drawing>
          <wp:anchor distT="0" distB="0" distL="114935" distR="114935" simplePos="0" relativeHeight="251659264" behindDoc="0" locked="0" layoutInCell="1" allowOverlap="1" wp14:anchorId="23F60265" wp14:editId="2FC69C62">
            <wp:simplePos x="0" y="0"/>
            <wp:positionH relativeFrom="column">
              <wp:posOffset>2748915</wp:posOffset>
            </wp:positionH>
            <wp:positionV relativeFrom="paragraph">
              <wp:posOffset>-160020</wp:posOffset>
            </wp:positionV>
            <wp:extent cx="466725" cy="609600"/>
            <wp:effectExtent l="0" t="0" r="95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C514A" w14:textId="77777777" w:rsidR="00FC79D3" w:rsidRPr="00FC79D3" w:rsidRDefault="00FC79D3" w:rsidP="00FC79D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val="ru-RU"/>
        </w:rPr>
      </w:pPr>
    </w:p>
    <w:p w14:paraId="5D177E77" w14:textId="77777777" w:rsidR="00FC79D3" w:rsidRPr="00FC79D3" w:rsidRDefault="00FC79D3" w:rsidP="00FC79D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val="ru-RU"/>
        </w:rPr>
      </w:pPr>
    </w:p>
    <w:p w14:paraId="5EE39254" w14:textId="77777777" w:rsidR="00D229A6" w:rsidRPr="00D229A6" w:rsidRDefault="00D229A6" w:rsidP="00D22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229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САВРАНСЬКА СЕЛИЩНА РАДА</w:t>
      </w:r>
    </w:p>
    <w:p w14:paraId="5B718F8F" w14:textId="77777777" w:rsidR="00D229A6" w:rsidRPr="00D229A6" w:rsidRDefault="00D229A6" w:rsidP="00D22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229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ОДЕСЬКОЇ ОБЛАСТІ</w:t>
      </w:r>
    </w:p>
    <w:p w14:paraId="2E9D4222" w14:textId="6588ED25" w:rsidR="00D229A6" w:rsidRDefault="00FC16A0" w:rsidP="00FC1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47 сесія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скликання</w:t>
      </w:r>
    </w:p>
    <w:p w14:paraId="50FE99C7" w14:textId="77777777" w:rsidR="00FC16A0" w:rsidRPr="00FC16A0" w:rsidRDefault="00FC16A0" w:rsidP="00FC1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1FEDC61" w14:textId="77777777" w:rsidR="00D229A6" w:rsidRPr="00D229A6" w:rsidRDefault="00D229A6" w:rsidP="00D22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229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 Р О Є К Т    Р І Ш Е Н </w:t>
      </w:r>
      <w:proofErr w:type="spellStart"/>
      <w:r w:rsidRPr="00D229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229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095960C4" w14:textId="77777777" w:rsidR="00D229A6" w:rsidRPr="00D229A6" w:rsidRDefault="00D229A6" w:rsidP="00D22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44E1E56B" w14:textId="241EAFE3" w:rsidR="00D229A6" w:rsidRPr="00D229A6" w:rsidRDefault="00D229A6" w:rsidP="00D229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Саврань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</w:p>
    <w:p w14:paraId="4DA33AFF" w14:textId="77777777" w:rsidR="00FC79D3" w:rsidRPr="00FC79D3" w:rsidRDefault="00FC79D3" w:rsidP="00FC79D3">
      <w:pPr>
        <w:shd w:val="clear" w:color="auto" w:fill="FFFFFF"/>
        <w:spacing w:after="0" w:line="288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</w:pPr>
    </w:p>
    <w:p w14:paraId="0A1B160B" w14:textId="77777777" w:rsidR="00FC79D3" w:rsidRPr="00FC16A0" w:rsidRDefault="00FC79D3" w:rsidP="00FC79D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втрату чинності рішення </w:t>
      </w:r>
    </w:p>
    <w:p w14:paraId="5B18937B" w14:textId="77777777" w:rsidR="00FC79D3" w:rsidRPr="00FC16A0" w:rsidRDefault="00FC79D3" w:rsidP="00FC79D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Савранської селищної ради </w:t>
      </w:r>
    </w:p>
    <w:p w14:paraId="4C294976" w14:textId="5CD61A12" w:rsidR="00FC79D3" w:rsidRPr="00FC79D3" w:rsidRDefault="00FC79D3" w:rsidP="00FC79D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26.08.2021 року №965-</w:t>
      </w:r>
      <w:r w:rsidR="00FC16A0" w:rsidRPr="00FC16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C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Pr="00FC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66F406D0" w14:textId="3CFA53B8" w:rsidR="00FC79D3" w:rsidRDefault="00FC79D3" w:rsidP="00FC79D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 ст. 25,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59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 Про місцеве самоврядування в Україні»,  розглянувши клопотання головного лікаря КНП « СЦПМСД» Лещенко В.Б.,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______,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рекомендацій депутатського корпусу Савранської селищної ради наданих на пленарному засіданні 46 сесії 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- </w:t>
      </w:r>
      <w:r w:rsidR="00FC16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скликання стосовно </w:t>
      </w:r>
      <w:r w:rsid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доцільності</w:t>
      </w:r>
      <w:r w:rsidR="00FC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D229A6" w:rsidRPr="00D229A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впорядкування  надання медичних послуг </w:t>
      </w:r>
      <w:r w:rsid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платних 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 на території населених пунктів селищної громади 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враховуючи рекомендації постійн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депут</w:t>
      </w:r>
      <w:r w:rsidR="001213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ських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</w:t>
      </w:r>
      <w:r w:rsidR="00D229A6" w:rsidRP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 </w:t>
      </w:r>
      <w:r w:rsidR="00D229A6" w:rsidRPr="00D229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прав людини, законності, правопорядку,  депутатської діяльності, етики та гласності, засобів масової інформації</w:t>
      </w:r>
      <w:r w:rsid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Hlk175151030"/>
      <w:r w:rsidR="00D229A6" w:rsidRPr="00D229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 охорони здоров’я, соціального захисту населення, освіти, культури, молоді, фізкультури і спорту</w:t>
      </w:r>
      <w:r w:rsidR="00D229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bookmarkEnd w:id="0"/>
      <w:r w:rsidR="00D229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селищна рада</w:t>
      </w:r>
    </w:p>
    <w:p w14:paraId="498FF88D" w14:textId="77777777" w:rsidR="00D229A6" w:rsidRDefault="00D229A6" w:rsidP="00FC79D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C30627F" w14:textId="484E6C35" w:rsidR="00D229A6" w:rsidRPr="00FC16A0" w:rsidRDefault="00D229A6" w:rsidP="00FC16A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6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ВИРІШИЛА:</w:t>
      </w:r>
    </w:p>
    <w:p w14:paraId="3AB63653" w14:textId="77777777" w:rsidR="00FC79D3" w:rsidRPr="00FC79D3" w:rsidRDefault="00FC79D3" w:rsidP="00FC79D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69EC86" w14:textId="15E9EFAA" w:rsidR="00FC79D3" w:rsidRPr="00FC79D3" w:rsidRDefault="00FC79D3" w:rsidP="00FC79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Визнати  рішення </w:t>
      </w:r>
      <w:r w:rsidR="00E174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Савранської селищної ради 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E174C1">
        <w:rPr>
          <w:rFonts w:ascii="Times New Roman" w:eastAsia="Calibri" w:hAnsi="Times New Roman" w:cs="Times New Roman"/>
          <w:sz w:val="28"/>
          <w:szCs w:val="28"/>
          <w:lang w:val="uk-UA"/>
        </w:rPr>
        <w:t>26.08.2021 року №965-</w:t>
      </w:r>
      <w:r w:rsidR="00FC16A0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E174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ІІІ «Про затвердження Положення про порядок надання платних медичних послуг, переліку та тарифів на медичні послуги, що надаються комунальним некомерційним підприємством «Савранський центр </w:t>
      </w:r>
      <w:r w:rsidR="00D229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первинної медико-санітарної допомоги» Савранської селищної ради Одеської області »</w:t>
      </w:r>
      <w:r w:rsidRPr="00FC7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таким,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втратило чинність.</w:t>
      </w:r>
    </w:p>
    <w:p w14:paraId="28A3862E" w14:textId="39A4A2EE" w:rsidR="00FC79D3" w:rsidRPr="00FC79D3" w:rsidRDefault="00FC79D3" w:rsidP="00FC79D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Контроль за виконанням рішення покласти на</w:t>
      </w:r>
      <w:r w:rsidRPr="00FC79D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Pr="00FC79D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постійну 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комісію с</w:t>
      </w:r>
      <w:r w:rsidR="001213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елищної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з питань </w:t>
      </w:r>
      <w:r w:rsidR="00D229A6" w:rsidRPr="00D22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 здоров’я, соціального захисту населення, освіти, культури, молоді, фізкультури і спорту</w:t>
      </w:r>
      <w:r w:rsidRPr="00FC7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45F60B7" w14:textId="77777777" w:rsidR="00FC79D3" w:rsidRPr="00FC79D3" w:rsidRDefault="00FC79D3" w:rsidP="00FC79D3">
      <w:pPr>
        <w:shd w:val="clear" w:color="auto" w:fill="FFFFFF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0E0353" w14:textId="77777777" w:rsidR="00FC79D3" w:rsidRPr="00FC79D3" w:rsidRDefault="00FC79D3" w:rsidP="00FC79D3">
      <w:pPr>
        <w:shd w:val="clear" w:color="auto" w:fill="FFFFFF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CCE684" w14:textId="77777777" w:rsidR="00C06E50" w:rsidRDefault="00C06E50"/>
    <w:sectPr w:rsidR="00C0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B45"/>
    <w:rsid w:val="001213B1"/>
    <w:rsid w:val="00B47B45"/>
    <w:rsid w:val="00C06E50"/>
    <w:rsid w:val="00D229A6"/>
    <w:rsid w:val="00E174C1"/>
    <w:rsid w:val="00F427DC"/>
    <w:rsid w:val="00FC16A0"/>
    <w:rsid w:val="00FC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A1E36"/>
  <w15:chartTrackingRefBased/>
  <w15:docId w15:val="{9C38866E-3A5E-4E31-A9DF-465C6927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3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2024-08-22T07:04:00Z</dcterms:created>
  <dcterms:modified xsi:type="dcterms:W3CDTF">2024-08-22T07:04:00Z</dcterms:modified>
</cp:coreProperties>
</file>